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7A" w:rsidRPr="00FE6788" w:rsidRDefault="00196A7A" w:rsidP="00196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E6788">
        <w:rPr>
          <w:rFonts w:ascii="Times New Roman" w:hAnsi="Times New Roman"/>
          <w:sz w:val="28"/>
          <w:szCs w:val="28"/>
        </w:rPr>
        <w:t>Информационное письмо</w:t>
      </w:r>
    </w:p>
    <w:p w:rsidR="00196A7A" w:rsidRPr="00FE6788" w:rsidRDefault="00196A7A" w:rsidP="00C230A6">
      <w:pPr>
        <w:tabs>
          <w:tab w:val="left" w:pos="407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96A7A" w:rsidRPr="00FE6788" w:rsidRDefault="00196A7A" w:rsidP="00196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Российская академия художеств</w:t>
      </w:r>
    </w:p>
    <w:p w:rsidR="00C96FB6" w:rsidRPr="00FE6788" w:rsidRDefault="00C96FB6" w:rsidP="00196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Парламент и Министерство культуры Кабардино-Балкарской Республики</w:t>
      </w:r>
    </w:p>
    <w:p w:rsidR="00C96FB6" w:rsidRPr="00FE6788" w:rsidRDefault="00C96FB6" w:rsidP="00C96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ВТОО «Союз художников России»</w:t>
      </w:r>
    </w:p>
    <w:p w:rsidR="00343E54" w:rsidRPr="00916840" w:rsidRDefault="00343E54" w:rsidP="0061310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D016A" w:rsidRPr="00916840" w:rsidRDefault="00916840" w:rsidP="0061310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D016A" w:rsidRPr="00916840">
        <w:rPr>
          <w:rFonts w:ascii="Times New Roman" w:hAnsi="Times New Roman"/>
          <w:color w:val="000000" w:themeColor="text1"/>
          <w:sz w:val="28"/>
          <w:szCs w:val="28"/>
        </w:rPr>
        <w:t>бъявляют о проведении научного мероприятия</w:t>
      </w:r>
    </w:p>
    <w:p w:rsidR="00AD016A" w:rsidRPr="00916840" w:rsidRDefault="00AD016A" w:rsidP="0061310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22534" w:rsidRPr="00916840" w:rsidRDefault="009F3FF0" w:rsidP="00AD01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="00BB62A7" w:rsidRPr="0091684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 w:rsidR="005D541E" w:rsidRPr="00916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B62A7" w:rsidRPr="0091684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M</w:t>
      </w:r>
      <w:proofErr w:type="spellStart"/>
      <w:r w:rsidR="005D541E" w:rsidRPr="00916840">
        <w:rPr>
          <w:rFonts w:ascii="Times New Roman" w:hAnsi="Times New Roman"/>
          <w:b/>
          <w:color w:val="000000" w:themeColor="text1"/>
          <w:sz w:val="28"/>
          <w:szCs w:val="28"/>
        </w:rPr>
        <w:t>еждународная</w:t>
      </w:r>
      <w:proofErr w:type="spellEnd"/>
      <w:r w:rsidR="005D541E" w:rsidRPr="00916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научн</w:t>
      </w:r>
      <w:r w:rsidR="00AA5142" w:rsidRPr="00916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о-практическая </w:t>
      </w:r>
      <w:r w:rsidR="00196A7A" w:rsidRPr="00916840">
        <w:rPr>
          <w:rFonts w:ascii="Times New Roman" w:hAnsi="Times New Roman"/>
          <w:b/>
          <w:color w:val="000000" w:themeColor="text1"/>
          <w:sz w:val="28"/>
          <w:szCs w:val="28"/>
        </w:rPr>
        <w:t>конференция</w:t>
      </w:r>
      <w:r w:rsidR="00222534" w:rsidRPr="00916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D016A" w:rsidRPr="00916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«Изобразительное искусство молодых профессионалов. Большой Кавказ и юг России» в рамках </w:t>
      </w:r>
      <w:r w:rsidR="00222534" w:rsidRPr="00916840">
        <w:rPr>
          <w:rFonts w:ascii="Times New Roman" w:hAnsi="Times New Roman"/>
          <w:b/>
          <w:color w:val="000000" w:themeColor="text1"/>
          <w:sz w:val="28"/>
          <w:szCs w:val="28"/>
        </w:rPr>
        <w:t>академического проекта «Традиции и новаторство в творчестве современных</w:t>
      </w:r>
      <w:r w:rsidR="00AD016A" w:rsidRPr="009168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художников Северного Кавказа»</w:t>
      </w:r>
    </w:p>
    <w:p w:rsidR="00613104" w:rsidRPr="00916840" w:rsidRDefault="00613104" w:rsidP="00CF76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Россия, город Нальчик</w:t>
      </w:r>
    </w:p>
    <w:p w:rsidR="00613104" w:rsidRPr="00916840" w:rsidRDefault="001B7043" w:rsidP="00CF76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CF76E4" w:rsidRPr="00916840">
        <w:rPr>
          <w:rFonts w:ascii="Times New Roman" w:hAnsi="Times New Roman"/>
          <w:color w:val="000000" w:themeColor="text1"/>
          <w:sz w:val="28"/>
          <w:szCs w:val="28"/>
        </w:rPr>
        <w:t>-17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5D541E" w:rsidRPr="00916840">
        <w:rPr>
          <w:rFonts w:ascii="Times New Roman" w:hAnsi="Times New Roman"/>
          <w:color w:val="000000" w:themeColor="text1"/>
          <w:sz w:val="28"/>
          <w:szCs w:val="28"/>
        </w:rPr>
        <w:t>ктябр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D541E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2024</w:t>
      </w:r>
    </w:p>
    <w:p w:rsidR="00196A7A" w:rsidRPr="00916840" w:rsidRDefault="00196A7A" w:rsidP="00196A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EF1E77" w:rsidRPr="00FE6788" w:rsidRDefault="009A3297" w:rsidP="001D5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Российская академия художеств</w:t>
      </w:r>
      <w:r w:rsidR="00C96FB6" w:rsidRPr="009168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Научно-исследовательский институт </w:t>
      </w:r>
      <w:r w:rsidR="00AD016A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теории и истории изобразительных искусств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>РАХ</w:t>
      </w:r>
      <w:r w:rsidR="00C96FB6" w:rsidRPr="00916840">
        <w:rPr>
          <w:rFonts w:ascii="Times New Roman" w:hAnsi="Times New Roman"/>
          <w:color w:val="000000" w:themeColor="text1"/>
          <w:sz w:val="28"/>
          <w:szCs w:val="28"/>
        </w:rPr>
        <w:t>, Южное отделение РАХ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3E54" w:rsidRPr="009168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ри поддержке </w:t>
      </w:r>
      <w:r w:rsidR="00C96FB6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Парламента и Министерства культуры Кабардино-Балкарской Республики и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>ВТОО «Союз художников России</w:t>
      </w:r>
      <w:r w:rsidRPr="00FE6788">
        <w:rPr>
          <w:rFonts w:ascii="Times New Roman" w:hAnsi="Times New Roman"/>
          <w:sz w:val="28"/>
          <w:szCs w:val="28"/>
        </w:rPr>
        <w:t xml:space="preserve">» </w:t>
      </w:r>
      <w:r w:rsidR="009D2CB4" w:rsidRPr="00FE6788">
        <w:rPr>
          <w:rFonts w:ascii="Times New Roman" w:hAnsi="Times New Roman"/>
          <w:sz w:val="28"/>
          <w:szCs w:val="28"/>
        </w:rPr>
        <w:t>в</w:t>
      </w:r>
      <w:r w:rsidRPr="00FE6788">
        <w:rPr>
          <w:rFonts w:ascii="Times New Roman" w:hAnsi="Times New Roman"/>
          <w:sz w:val="28"/>
          <w:szCs w:val="28"/>
        </w:rPr>
        <w:t xml:space="preserve"> 2024 год</w:t>
      </w:r>
      <w:r w:rsidR="009D2CB4" w:rsidRPr="00FE6788">
        <w:rPr>
          <w:rFonts w:ascii="Times New Roman" w:hAnsi="Times New Roman"/>
          <w:sz w:val="28"/>
          <w:szCs w:val="28"/>
        </w:rPr>
        <w:t>у</w:t>
      </w:r>
      <w:r w:rsidR="00222534" w:rsidRPr="00FE6788">
        <w:rPr>
          <w:rFonts w:ascii="Times New Roman" w:hAnsi="Times New Roman"/>
          <w:sz w:val="28"/>
          <w:szCs w:val="28"/>
        </w:rPr>
        <w:t xml:space="preserve"> провод</w:t>
      </w:r>
      <w:r w:rsidR="001E45CA">
        <w:rPr>
          <w:rFonts w:ascii="Times New Roman" w:hAnsi="Times New Roman"/>
          <w:sz w:val="28"/>
          <w:szCs w:val="28"/>
        </w:rPr>
        <w:t>я</w:t>
      </w:r>
      <w:r w:rsidR="00222534" w:rsidRPr="00FE6788">
        <w:rPr>
          <w:rFonts w:ascii="Times New Roman" w:hAnsi="Times New Roman"/>
          <w:sz w:val="28"/>
          <w:szCs w:val="28"/>
        </w:rPr>
        <w:t>т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="00AD016A">
        <w:rPr>
          <w:rFonts w:ascii="Times New Roman" w:hAnsi="Times New Roman"/>
          <w:sz w:val="28"/>
          <w:szCs w:val="28"/>
        </w:rPr>
        <w:t>м</w:t>
      </w:r>
      <w:r w:rsidR="00C230A6" w:rsidRPr="00FE6788">
        <w:rPr>
          <w:rFonts w:ascii="Times New Roman" w:hAnsi="Times New Roman"/>
          <w:sz w:val="28"/>
          <w:szCs w:val="28"/>
        </w:rPr>
        <w:t>еждународную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="00222534" w:rsidRPr="00FE6788">
        <w:rPr>
          <w:rFonts w:ascii="Times New Roman" w:hAnsi="Times New Roman"/>
          <w:sz w:val="28"/>
          <w:szCs w:val="28"/>
        </w:rPr>
        <w:t xml:space="preserve">научно-практическую конференцию </w:t>
      </w:r>
      <w:r w:rsidRPr="00FE6788">
        <w:rPr>
          <w:rFonts w:ascii="Times New Roman" w:hAnsi="Times New Roman"/>
          <w:sz w:val="28"/>
          <w:szCs w:val="28"/>
        </w:rPr>
        <w:t>«Изобразительное искусство молодых профессионалов. Большой Кавказ и юг России»</w:t>
      </w:r>
      <w:r w:rsidR="001D5F43" w:rsidRPr="00FE6788">
        <w:rPr>
          <w:rFonts w:ascii="Times New Roman" w:hAnsi="Times New Roman"/>
          <w:sz w:val="28"/>
          <w:szCs w:val="28"/>
        </w:rPr>
        <w:t xml:space="preserve">. </w:t>
      </w:r>
      <w:r w:rsidR="00E672BC" w:rsidRPr="00FE6788">
        <w:rPr>
          <w:rFonts w:ascii="Times New Roman" w:hAnsi="Times New Roman"/>
          <w:sz w:val="28"/>
          <w:szCs w:val="28"/>
        </w:rPr>
        <w:t xml:space="preserve">Настоящая конференция является частью </w:t>
      </w:r>
      <w:r w:rsidRPr="00FE6788">
        <w:rPr>
          <w:rFonts w:ascii="Times New Roman" w:hAnsi="Times New Roman"/>
          <w:sz w:val="28"/>
          <w:szCs w:val="28"/>
        </w:rPr>
        <w:t xml:space="preserve">комплексного долгосрочного проекта РАХ в Северо-Кавказском федеральном округе </w:t>
      </w:r>
      <w:r w:rsidR="001D5F43" w:rsidRPr="00FE6788">
        <w:rPr>
          <w:rFonts w:ascii="Times New Roman" w:hAnsi="Times New Roman"/>
          <w:sz w:val="28"/>
          <w:szCs w:val="28"/>
        </w:rPr>
        <w:t xml:space="preserve">«Традиции и новаторство в творчестве современных художников Северного Кавказа» </w:t>
      </w:r>
      <w:r w:rsidRPr="00FE6788">
        <w:rPr>
          <w:rFonts w:ascii="Times New Roman" w:hAnsi="Times New Roman"/>
          <w:sz w:val="28"/>
          <w:szCs w:val="28"/>
        </w:rPr>
        <w:t>и продолж</w:t>
      </w:r>
      <w:r w:rsidR="00E672BC" w:rsidRPr="00FE6788">
        <w:rPr>
          <w:rFonts w:ascii="Times New Roman" w:hAnsi="Times New Roman"/>
          <w:sz w:val="28"/>
          <w:szCs w:val="28"/>
        </w:rPr>
        <w:t>ает работу</w:t>
      </w:r>
      <w:r w:rsidRPr="00FE6788">
        <w:rPr>
          <w:rFonts w:ascii="Times New Roman" w:hAnsi="Times New Roman"/>
          <w:sz w:val="28"/>
          <w:szCs w:val="28"/>
        </w:rPr>
        <w:t xml:space="preserve"> Академии </w:t>
      </w:r>
      <w:r w:rsidR="00222534" w:rsidRPr="00FE6788">
        <w:rPr>
          <w:rFonts w:ascii="Times New Roman" w:hAnsi="Times New Roman"/>
          <w:sz w:val="28"/>
          <w:szCs w:val="28"/>
        </w:rPr>
        <w:t xml:space="preserve">художеств </w:t>
      </w:r>
      <w:r w:rsidR="00EF645B" w:rsidRPr="00FE6788">
        <w:rPr>
          <w:rFonts w:ascii="Times New Roman" w:hAnsi="Times New Roman"/>
          <w:sz w:val="28"/>
          <w:szCs w:val="28"/>
        </w:rPr>
        <w:t xml:space="preserve">по </w:t>
      </w:r>
      <w:r w:rsidRPr="00FE6788">
        <w:rPr>
          <w:rFonts w:ascii="Times New Roman" w:hAnsi="Times New Roman"/>
          <w:sz w:val="28"/>
          <w:szCs w:val="28"/>
        </w:rPr>
        <w:t xml:space="preserve">поддержке и развитию </w:t>
      </w:r>
      <w:r w:rsidR="001D5F43" w:rsidRPr="00FE6788">
        <w:rPr>
          <w:rFonts w:ascii="Times New Roman" w:hAnsi="Times New Roman"/>
          <w:sz w:val="28"/>
          <w:szCs w:val="28"/>
        </w:rPr>
        <w:t xml:space="preserve">изобразительного </w:t>
      </w:r>
      <w:r w:rsidR="00E672BC" w:rsidRPr="00FE6788">
        <w:rPr>
          <w:rFonts w:ascii="Times New Roman" w:hAnsi="Times New Roman"/>
          <w:sz w:val="28"/>
          <w:szCs w:val="28"/>
        </w:rPr>
        <w:t>искусства в СКФО, начатую</w:t>
      </w:r>
      <w:r w:rsidRPr="00FE6788">
        <w:rPr>
          <w:rFonts w:ascii="Times New Roman" w:hAnsi="Times New Roman"/>
          <w:sz w:val="28"/>
          <w:szCs w:val="28"/>
        </w:rPr>
        <w:t xml:space="preserve"> в 202</w:t>
      </w:r>
      <w:r w:rsidR="00DC709E" w:rsidRPr="00FE6788">
        <w:rPr>
          <w:rFonts w:ascii="Times New Roman" w:hAnsi="Times New Roman"/>
          <w:sz w:val="28"/>
          <w:szCs w:val="28"/>
        </w:rPr>
        <w:t>1</w:t>
      </w:r>
      <w:r w:rsidRPr="00FE6788">
        <w:rPr>
          <w:rFonts w:ascii="Times New Roman" w:hAnsi="Times New Roman"/>
          <w:sz w:val="28"/>
          <w:szCs w:val="28"/>
        </w:rPr>
        <w:t xml:space="preserve"> году</w:t>
      </w:r>
      <w:r w:rsidR="00DC709E" w:rsidRPr="00FE6788">
        <w:rPr>
          <w:rFonts w:ascii="Times New Roman" w:hAnsi="Times New Roman"/>
          <w:sz w:val="28"/>
          <w:szCs w:val="28"/>
        </w:rPr>
        <w:t>.</w:t>
      </w:r>
    </w:p>
    <w:p w:rsidR="00EF1E77" w:rsidRPr="00FE6788" w:rsidRDefault="00EF1E77" w:rsidP="00343E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Кон</w:t>
      </w:r>
      <w:r w:rsidR="009D2CB4" w:rsidRPr="00FE6788">
        <w:rPr>
          <w:rFonts w:ascii="Times New Roman" w:hAnsi="Times New Roman"/>
          <w:sz w:val="28"/>
          <w:szCs w:val="28"/>
        </w:rPr>
        <w:t>ференция пройдет 16</w:t>
      </w:r>
      <w:r w:rsidR="00CF76E4" w:rsidRPr="00FE6788">
        <w:rPr>
          <w:rFonts w:ascii="Times New Roman" w:hAnsi="Times New Roman"/>
          <w:sz w:val="28"/>
          <w:szCs w:val="28"/>
        </w:rPr>
        <w:t>-17</w:t>
      </w:r>
      <w:r w:rsidR="009D2CB4" w:rsidRPr="00FE6788">
        <w:rPr>
          <w:rFonts w:ascii="Times New Roman" w:hAnsi="Times New Roman"/>
          <w:sz w:val="28"/>
          <w:szCs w:val="28"/>
        </w:rPr>
        <w:t xml:space="preserve"> октября 2024 года в г</w:t>
      </w:r>
      <w:r w:rsidR="00AD016A">
        <w:rPr>
          <w:rFonts w:ascii="Times New Roman" w:hAnsi="Times New Roman"/>
          <w:sz w:val="28"/>
          <w:szCs w:val="28"/>
        </w:rPr>
        <w:t>ороде</w:t>
      </w:r>
      <w:r w:rsidR="009D2CB4" w:rsidRPr="00FE6788">
        <w:rPr>
          <w:rFonts w:ascii="Times New Roman" w:hAnsi="Times New Roman"/>
          <w:sz w:val="28"/>
          <w:szCs w:val="28"/>
        </w:rPr>
        <w:t xml:space="preserve"> Нальчике во Двор</w:t>
      </w:r>
      <w:r w:rsidR="00984AC6" w:rsidRPr="00FE6788">
        <w:rPr>
          <w:rFonts w:ascii="Times New Roman" w:hAnsi="Times New Roman"/>
          <w:sz w:val="28"/>
          <w:szCs w:val="28"/>
        </w:rPr>
        <w:t>це творчества детей и молодежи.</w:t>
      </w:r>
    </w:p>
    <w:p w:rsidR="00343E54" w:rsidRPr="00FE6788" w:rsidRDefault="00EF645B" w:rsidP="00343E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Программа конференции предусматривает презентацию</w:t>
      </w:r>
      <w:r w:rsidR="00343E54" w:rsidRPr="00FE6788">
        <w:rPr>
          <w:rFonts w:ascii="Times New Roman" w:hAnsi="Times New Roman"/>
          <w:sz w:val="28"/>
          <w:szCs w:val="28"/>
        </w:rPr>
        <w:t xml:space="preserve"> коллективной монографии «Образ женщины в современном искусстве Северного Кавказа», изданной </w:t>
      </w:r>
      <w:r w:rsidR="009D2CB4" w:rsidRPr="00FE6788">
        <w:rPr>
          <w:rFonts w:ascii="Times New Roman" w:hAnsi="Times New Roman"/>
          <w:sz w:val="28"/>
          <w:szCs w:val="28"/>
        </w:rPr>
        <w:t xml:space="preserve">по материалам </w:t>
      </w:r>
      <w:r w:rsidR="00343E54" w:rsidRPr="00FE6788">
        <w:rPr>
          <w:rFonts w:ascii="Times New Roman" w:hAnsi="Times New Roman"/>
          <w:sz w:val="28"/>
          <w:szCs w:val="28"/>
        </w:rPr>
        <w:t>Второй международной научно-практической конференции, состоявшейся в 2023 году в г</w:t>
      </w:r>
      <w:r w:rsidR="00AD016A">
        <w:rPr>
          <w:rFonts w:ascii="Times New Roman" w:hAnsi="Times New Roman"/>
          <w:sz w:val="28"/>
          <w:szCs w:val="28"/>
        </w:rPr>
        <w:t>ороде</w:t>
      </w:r>
      <w:r w:rsidR="00343E54" w:rsidRPr="00FE6788">
        <w:rPr>
          <w:rFonts w:ascii="Times New Roman" w:hAnsi="Times New Roman"/>
          <w:sz w:val="28"/>
          <w:szCs w:val="28"/>
        </w:rPr>
        <w:t xml:space="preserve"> Нальчике.</w:t>
      </w:r>
    </w:p>
    <w:p w:rsidR="00DA34C9" w:rsidRPr="00FE6788" w:rsidRDefault="0077310B" w:rsidP="00DA34C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На </w:t>
      </w:r>
      <w:r w:rsidR="00AD016A">
        <w:rPr>
          <w:rFonts w:ascii="Times New Roman" w:hAnsi="Times New Roman"/>
          <w:sz w:val="28"/>
          <w:szCs w:val="28"/>
        </w:rPr>
        <w:t>обсуждение</w:t>
      </w:r>
      <w:r w:rsidRPr="00FE6788">
        <w:rPr>
          <w:rFonts w:ascii="Times New Roman" w:hAnsi="Times New Roman"/>
          <w:sz w:val="28"/>
          <w:szCs w:val="28"/>
        </w:rPr>
        <w:t xml:space="preserve"> участников конференции </w:t>
      </w:r>
      <w:r w:rsidR="00343E54" w:rsidRPr="00FE6788">
        <w:rPr>
          <w:rFonts w:ascii="Times New Roman" w:hAnsi="Times New Roman"/>
          <w:sz w:val="28"/>
          <w:szCs w:val="28"/>
        </w:rPr>
        <w:t xml:space="preserve">2024 года </w:t>
      </w:r>
      <w:r w:rsidRPr="00FE6788">
        <w:rPr>
          <w:rFonts w:ascii="Times New Roman" w:hAnsi="Times New Roman"/>
          <w:sz w:val="28"/>
          <w:szCs w:val="28"/>
        </w:rPr>
        <w:t>выносятся следующие темы:</w:t>
      </w:r>
      <w:r w:rsidR="00DA34C9" w:rsidRPr="00FE6788">
        <w:rPr>
          <w:rFonts w:ascii="Times New Roman" w:hAnsi="Times New Roman"/>
          <w:sz w:val="28"/>
          <w:szCs w:val="28"/>
        </w:rPr>
        <w:t xml:space="preserve"> </w:t>
      </w:r>
    </w:p>
    <w:p w:rsidR="00DA34C9" w:rsidRPr="00916840" w:rsidRDefault="00215335" w:rsidP="00DA34C9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–</w:t>
      </w:r>
      <w:r w:rsidR="00AD016A">
        <w:rPr>
          <w:rFonts w:ascii="Times New Roman" w:hAnsi="Times New Roman"/>
          <w:sz w:val="28"/>
          <w:szCs w:val="28"/>
        </w:rPr>
        <w:tab/>
      </w:r>
      <w:r w:rsidR="00DA34C9" w:rsidRPr="00FE6788">
        <w:rPr>
          <w:rFonts w:ascii="Times New Roman" w:hAnsi="Times New Roman"/>
          <w:sz w:val="28"/>
          <w:szCs w:val="28"/>
        </w:rPr>
        <w:t xml:space="preserve">Актуальные </w:t>
      </w:r>
      <w:r w:rsidRPr="00FE6788">
        <w:rPr>
          <w:rFonts w:ascii="Times New Roman" w:hAnsi="Times New Roman"/>
          <w:sz w:val="28"/>
          <w:szCs w:val="28"/>
        </w:rPr>
        <w:t xml:space="preserve">аспекты </w:t>
      </w:r>
      <w:r w:rsidR="00DA34C9" w:rsidRPr="00FE6788">
        <w:rPr>
          <w:rFonts w:ascii="Times New Roman" w:hAnsi="Times New Roman"/>
          <w:sz w:val="28"/>
          <w:szCs w:val="28"/>
        </w:rPr>
        <w:t xml:space="preserve">изобразительного </w:t>
      </w:r>
      <w:r w:rsidRPr="00FE6788">
        <w:rPr>
          <w:rFonts w:ascii="Times New Roman" w:hAnsi="Times New Roman"/>
          <w:sz w:val="28"/>
          <w:szCs w:val="28"/>
        </w:rPr>
        <w:t>искусства</w:t>
      </w:r>
      <w:r w:rsidR="00DA34C9" w:rsidRPr="00FE6788">
        <w:rPr>
          <w:rFonts w:ascii="Times New Roman" w:hAnsi="Times New Roman"/>
          <w:sz w:val="28"/>
          <w:szCs w:val="28"/>
        </w:rPr>
        <w:t xml:space="preserve"> </w:t>
      </w:r>
      <w:r w:rsidR="00AD016A">
        <w:rPr>
          <w:rFonts w:ascii="Times New Roman" w:hAnsi="Times New Roman"/>
          <w:sz w:val="28"/>
          <w:szCs w:val="28"/>
        </w:rPr>
        <w:t xml:space="preserve">в творчестве </w:t>
      </w:r>
      <w:r w:rsidR="00DA34C9" w:rsidRPr="00FE6788">
        <w:rPr>
          <w:rFonts w:ascii="Times New Roman" w:hAnsi="Times New Roman"/>
          <w:sz w:val="28"/>
          <w:szCs w:val="28"/>
        </w:rPr>
        <w:t xml:space="preserve">молодых </w:t>
      </w:r>
      <w:r w:rsidR="00222534" w:rsidRPr="00FE6788">
        <w:rPr>
          <w:rFonts w:ascii="Times New Roman" w:hAnsi="Times New Roman"/>
          <w:sz w:val="28"/>
          <w:szCs w:val="28"/>
        </w:rPr>
        <w:t xml:space="preserve">профессиональных </w:t>
      </w:r>
      <w:r w:rsidR="0077310B" w:rsidRPr="00FE6788">
        <w:rPr>
          <w:rFonts w:ascii="Times New Roman" w:hAnsi="Times New Roman"/>
          <w:sz w:val="28"/>
          <w:szCs w:val="28"/>
        </w:rPr>
        <w:t>художников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="00C32A90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юга России и </w:t>
      </w:r>
      <w:r w:rsidR="0077310B" w:rsidRPr="00916840">
        <w:rPr>
          <w:rFonts w:ascii="Times New Roman" w:hAnsi="Times New Roman"/>
          <w:color w:val="000000" w:themeColor="text1"/>
          <w:sz w:val="28"/>
          <w:szCs w:val="28"/>
        </w:rPr>
        <w:t>сопредельных государств</w:t>
      </w:r>
      <w:r w:rsidR="00FE6788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D016A" w:rsidRPr="00916840">
        <w:rPr>
          <w:rFonts w:ascii="Times New Roman" w:hAnsi="Times New Roman"/>
          <w:color w:val="000000" w:themeColor="text1"/>
          <w:sz w:val="28"/>
          <w:szCs w:val="28"/>
        </w:rPr>
        <w:t>темы, сюжеты,</w:t>
      </w:r>
      <w:r w:rsidR="00DA34C9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формообразование;</w:t>
      </w:r>
    </w:p>
    <w:p w:rsidR="00215335" w:rsidRPr="00916840" w:rsidRDefault="00C94607" w:rsidP="00C230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Роль</w:t>
      </w:r>
      <w:r w:rsidR="0077310B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молодого поколения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художников </w:t>
      </w:r>
      <w:r w:rsidR="0077310B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D016A" w:rsidRPr="00916840">
        <w:rPr>
          <w:rFonts w:ascii="Times New Roman" w:hAnsi="Times New Roman"/>
          <w:color w:val="000000" w:themeColor="text1"/>
          <w:sz w:val="28"/>
          <w:szCs w:val="28"/>
        </w:rPr>
        <w:t>сохранении и развитии</w:t>
      </w:r>
      <w:r w:rsidR="0077310B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тради</w:t>
      </w:r>
      <w:r w:rsidR="001E45CA" w:rsidRPr="00916840">
        <w:rPr>
          <w:rFonts w:ascii="Times New Roman" w:hAnsi="Times New Roman"/>
          <w:color w:val="000000" w:themeColor="text1"/>
          <w:sz w:val="28"/>
          <w:szCs w:val="28"/>
        </w:rPr>
        <w:t>ционного народного искусства;</w:t>
      </w:r>
    </w:p>
    <w:p w:rsidR="009537FE" w:rsidRPr="00916840" w:rsidRDefault="009537FE" w:rsidP="009537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AD016A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ивлечение внимания </w:t>
      </w:r>
      <w:r w:rsidR="00916840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профессиональных искусствоведов и художественных критиков к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45CA" w:rsidRPr="00916840">
        <w:rPr>
          <w:rFonts w:ascii="Times New Roman" w:hAnsi="Times New Roman"/>
          <w:color w:val="000000" w:themeColor="text1"/>
          <w:sz w:val="28"/>
          <w:szCs w:val="28"/>
        </w:rPr>
        <w:t>роизведени</w:t>
      </w:r>
      <w:r w:rsidR="00916840" w:rsidRPr="00916840"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="001E45CA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молодых художников</w:t>
      </w:r>
      <w:r w:rsidR="00916840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и их изучению</w:t>
      </w:r>
      <w:r w:rsidR="001E45CA" w:rsidRPr="0091684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7310B" w:rsidRPr="00FE6788" w:rsidRDefault="0077310B" w:rsidP="00C230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Роль музеев и иных профильных институций в сохранении и пре</w:t>
      </w:r>
      <w:r w:rsidR="00916840" w:rsidRPr="00916840">
        <w:rPr>
          <w:rFonts w:ascii="Times New Roman" w:hAnsi="Times New Roman"/>
          <w:color w:val="000000" w:themeColor="text1"/>
          <w:sz w:val="28"/>
          <w:szCs w:val="28"/>
        </w:rPr>
        <w:t>дставлении</w:t>
      </w:r>
      <w:r w:rsidR="00C230A6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достижений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молодых </w:t>
      </w:r>
      <w:r w:rsidRPr="00FE6788">
        <w:rPr>
          <w:rFonts w:ascii="Times New Roman" w:hAnsi="Times New Roman"/>
          <w:sz w:val="28"/>
          <w:szCs w:val="28"/>
        </w:rPr>
        <w:t>художников;</w:t>
      </w:r>
    </w:p>
    <w:p w:rsidR="0077310B" w:rsidRPr="00FE6788" w:rsidRDefault="0077310B" w:rsidP="00C230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Актуализация выставочных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>проектов, пре</w:t>
      </w:r>
      <w:r w:rsidR="00916840" w:rsidRPr="00916840">
        <w:rPr>
          <w:rFonts w:ascii="Times New Roman" w:hAnsi="Times New Roman"/>
          <w:color w:val="000000" w:themeColor="text1"/>
          <w:sz w:val="28"/>
          <w:szCs w:val="28"/>
        </w:rPr>
        <w:t>дставляющих</w:t>
      </w:r>
      <w:r w:rsidR="001E45CA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45CA">
        <w:rPr>
          <w:rFonts w:ascii="Times New Roman" w:hAnsi="Times New Roman"/>
          <w:sz w:val="28"/>
          <w:szCs w:val="28"/>
        </w:rPr>
        <w:t xml:space="preserve">искусство молодых </w:t>
      </w:r>
      <w:r w:rsidR="00916840">
        <w:rPr>
          <w:rFonts w:ascii="Times New Roman" w:hAnsi="Times New Roman"/>
          <w:sz w:val="28"/>
          <w:szCs w:val="28"/>
        </w:rPr>
        <w:t>художников</w:t>
      </w:r>
      <w:r w:rsidR="001E45CA">
        <w:rPr>
          <w:rFonts w:ascii="Times New Roman" w:hAnsi="Times New Roman"/>
          <w:sz w:val="28"/>
          <w:szCs w:val="28"/>
        </w:rPr>
        <w:t>;</w:t>
      </w:r>
    </w:p>
    <w:p w:rsidR="009537FE" w:rsidRPr="00FE6788" w:rsidRDefault="00C94607" w:rsidP="009537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lastRenderedPageBreak/>
        <w:t xml:space="preserve">Актуальные вопросы </w:t>
      </w:r>
      <w:r w:rsidR="009537FE" w:rsidRPr="00FE6788">
        <w:rPr>
          <w:rFonts w:ascii="Times New Roman" w:hAnsi="Times New Roman"/>
          <w:sz w:val="28"/>
          <w:szCs w:val="28"/>
        </w:rPr>
        <w:t>теории и истории искусств</w:t>
      </w:r>
      <w:r w:rsidR="005C3E25" w:rsidRPr="00FE6788">
        <w:rPr>
          <w:rFonts w:ascii="Times New Roman" w:hAnsi="Times New Roman"/>
          <w:sz w:val="28"/>
          <w:szCs w:val="28"/>
        </w:rPr>
        <w:t>а</w:t>
      </w:r>
      <w:r w:rsidR="009537FE" w:rsidRPr="00FE6788">
        <w:rPr>
          <w:rFonts w:ascii="Times New Roman" w:hAnsi="Times New Roman"/>
          <w:sz w:val="28"/>
          <w:szCs w:val="28"/>
        </w:rPr>
        <w:t xml:space="preserve"> ю</w:t>
      </w:r>
      <w:r w:rsidRPr="00FE6788">
        <w:rPr>
          <w:rFonts w:ascii="Times New Roman" w:hAnsi="Times New Roman"/>
          <w:sz w:val="28"/>
          <w:szCs w:val="28"/>
        </w:rPr>
        <w:t>га России и Большого Кавказа</w:t>
      </w:r>
      <w:r w:rsidR="009537FE" w:rsidRPr="00FE6788">
        <w:rPr>
          <w:rFonts w:ascii="Times New Roman" w:hAnsi="Times New Roman"/>
          <w:sz w:val="28"/>
          <w:szCs w:val="28"/>
        </w:rPr>
        <w:t>;</w:t>
      </w:r>
    </w:p>
    <w:p w:rsidR="0035006C" w:rsidRPr="00FE6788" w:rsidRDefault="0035006C" w:rsidP="009537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Проблемы академическо</w:t>
      </w:r>
      <w:r w:rsidR="005C3E25" w:rsidRPr="00FE6788">
        <w:rPr>
          <w:rFonts w:ascii="Times New Roman" w:hAnsi="Times New Roman"/>
          <w:sz w:val="28"/>
          <w:szCs w:val="28"/>
        </w:rPr>
        <w:t>го художественного образования</w:t>
      </w:r>
      <w:r w:rsidR="006406CE" w:rsidRPr="00FE6788">
        <w:rPr>
          <w:rFonts w:ascii="Times New Roman" w:hAnsi="Times New Roman"/>
          <w:sz w:val="28"/>
          <w:szCs w:val="28"/>
        </w:rPr>
        <w:t xml:space="preserve"> юга России и Большого Кавказа</w:t>
      </w:r>
      <w:r w:rsidR="005C3E25" w:rsidRPr="00FE6788">
        <w:rPr>
          <w:rFonts w:ascii="Times New Roman" w:hAnsi="Times New Roman"/>
          <w:sz w:val="28"/>
          <w:szCs w:val="28"/>
        </w:rPr>
        <w:t>.</w:t>
      </w:r>
    </w:p>
    <w:p w:rsidR="0077310B" w:rsidRPr="00FE6788" w:rsidRDefault="0077310B" w:rsidP="009A3297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A3297" w:rsidRPr="00FE6788" w:rsidRDefault="009A3297" w:rsidP="00C230A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Приглашаются искусствоведы, </w:t>
      </w:r>
      <w:r w:rsidR="00D80AC0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эстетики,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культурологи и другие </w:t>
      </w:r>
      <w:r w:rsidR="00916840" w:rsidRPr="00916840">
        <w:rPr>
          <w:rFonts w:ascii="Times New Roman" w:hAnsi="Times New Roman"/>
          <w:color w:val="000000" w:themeColor="text1"/>
          <w:sz w:val="28"/>
          <w:szCs w:val="28"/>
        </w:rPr>
        <w:t>исследователи</w:t>
      </w:r>
      <w:r w:rsidR="00D80AC0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16840">
        <w:rPr>
          <w:rFonts w:ascii="Times New Roman" w:hAnsi="Times New Roman"/>
          <w:color w:val="000000" w:themeColor="text1"/>
          <w:sz w:val="28"/>
          <w:szCs w:val="28"/>
        </w:rPr>
        <w:t>специали</w:t>
      </w:r>
      <w:r w:rsidR="00D80AC0" w:rsidRPr="00916840">
        <w:rPr>
          <w:rFonts w:ascii="Times New Roman" w:hAnsi="Times New Roman"/>
          <w:color w:val="000000" w:themeColor="text1"/>
          <w:sz w:val="28"/>
          <w:szCs w:val="28"/>
        </w:rPr>
        <w:t xml:space="preserve">зирующиеся </w:t>
      </w:r>
      <w:r w:rsidR="00D80AC0">
        <w:rPr>
          <w:rFonts w:ascii="Times New Roman" w:hAnsi="Times New Roman"/>
          <w:sz w:val="28"/>
          <w:szCs w:val="28"/>
        </w:rPr>
        <w:t xml:space="preserve">по </w:t>
      </w:r>
      <w:r w:rsidRPr="00FE6788">
        <w:rPr>
          <w:rFonts w:ascii="Times New Roman" w:hAnsi="Times New Roman"/>
          <w:sz w:val="28"/>
          <w:szCs w:val="28"/>
        </w:rPr>
        <w:t xml:space="preserve">вопросам </w:t>
      </w: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теории и истории изобразительного</w:t>
      </w:r>
      <w:r w:rsidR="00215335" w:rsidRPr="00FE67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5006C" w:rsidRPr="00FE6788">
        <w:rPr>
          <w:rFonts w:ascii="Times New Roman" w:hAnsi="Times New Roman"/>
          <w:sz w:val="28"/>
          <w:szCs w:val="28"/>
          <w:shd w:val="clear" w:color="auto" w:fill="FFFFFF"/>
        </w:rPr>
        <w:t xml:space="preserve"> народного, декоративно-прикладного искусства, художественного образования, </w:t>
      </w:r>
      <w:r w:rsidRPr="00FE6788">
        <w:rPr>
          <w:rFonts w:ascii="Times New Roman" w:hAnsi="Times New Roman"/>
          <w:sz w:val="28"/>
          <w:szCs w:val="28"/>
        </w:rPr>
        <w:t>музейного дела.</w:t>
      </w:r>
    </w:p>
    <w:p w:rsidR="00A24E8D" w:rsidRPr="00FE6788" w:rsidRDefault="009F3FF0" w:rsidP="005C3E2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6788">
        <w:rPr>
          <w:rFonts w:ascii="Times New Roman" w:hAnsi="Times New Roman"/>
          <w:sz w:val="28"/>
          <w:szCs w:val="28"/>
        </w:rPr>
        <w:t>Форма участия: очная и заочная (заочная форма предусматривает видеозапись выступления и предоставление организаторам конференции презентации по докладу)</w:t>
      </w:r>
      <w:r w:rsidR="0035006C" w:rsidRPr="00FE6788">
        <w:rPr>
          <w:rFonts w:ascii="Times New Roman" w:hAnsi="Times New Roman"/>
          <w:sz w:val="28"/>
          <w:szCs w:val="28"/>
        </w:rPr>
        <w:t>.</w:t>
      </w:r>
    </w:p>
    <w:p w:rsidR="00A24E8D" w:rsidRPr="00FE6788" w:rsidRDefault="00A24E8D" w:rsidP="00A24E8D">
      <w:pPr>
        <w:spacing w:after="0" w:line="240" w:lineRule="auto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  <w:r w:rsidRPr="00FE6788">
        <w:rPr>
          <w:rFonts w:ascii="Times New Roman" w:hAnsi="Times New Roman"/>
          <w:sz w:val="28"/>
          <w:szCs w:val="28"/>
          <w:shd w:val="clear" w:color="auto" w:fill="FFFFFF"/>
        </w:rPr>
        <w:t xml:space="preserve">Оплата командировочных расходов </w:t>
      </w:r>
      <w:r w:rsidR="001E45CA">
        <w:rPr>
          <w:rFonts w:ascii="Times New Roman" w:hAnsi="Times New Roman"/>
          <w:sz w:val="28"/>
          <w:szCs w:val="28"/>
          <w:shd w:val="clear" w:color="auto" w:fill="FFFFFF"/>
        </w:rPr>
        <w:t>– за счет направляющей стороны.</w:t>
      </w:r>
    </w:p>
    <w:p w:rsidR="00A24E8D" w:rsidRPr="00FE6788" w:rsidRDefault="00A24E8D" w:rsidP="0035006C">
      <w:pPr>
        <w:spacing w:after="0" w:line="240" w:lineRule="auto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Оргкомитет оставляе</w:t>
      </w:r>
      <w:r w:rsidR="001E45CA">
        <w:rPr>
          <w:rFonts w:ascii="Times New Roman" w:hAnsi="Times New Roman"/>
          <w:sz w:val="28"/>
          <w:szCs w:val="28"/>
          <w:shd w:val="clear" w:color="auto" w:fill="FFFFFF"/>
        </w:rPr>
        <w:t>т за собой право отбора заявок.</w:t>
      </w:r>
    </w:p>
    <w:p w:rsidR="009F3FF0" w:rsidRPr="00FE6788" w:rsidRDefault="00A24E8D" w:rsidP="0035006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Регламент докладов – 15</w:t>
      </w:r>
      <w:r w:rsidRPr="00FE678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минут.</w:t>
      </w:r>
    </w:p>
    <w:p w:rsidR="00215335" w:rsidRPr="00FE6788" w:rsidRDefault="00215335" w:rsidP="0091684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Для включения доклада в пр</w:t>
      </w:r>
      <w:r w:rsidR="0035006C" w:rsidRPr="00FE6788">
        <w:rPr>
          <w:rFonts w:ascii="Times New Roman" w:hAnsi="Times New Roman"/>
          <w:sz w:val="28"/>
          <w:szCs w:val="28"/>
        </w:rPr>
        <w:t>ограмму конференции следует оформить заявку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="009F3FF0" w:rsidRPr="00FE6788">
        <w:rPr>
          <w:rFonts w:ascii="Times New Roman" w:hAnsi="Times New Roman"/>
          <w:sz w:val="28"/>
          <w:szCs w:val="28"/>
        </w:rPr>
        <w:t>по следующей форме и выслать до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="009F3FF0" w:rsidRPr="00FE6788">
        <w:rPr>
          <w:rFonts w:ascii="Times New Roman" w:hAnsi="Times New Roman"/>
          <w:sz w:val="28"/>
          <w:szCs w:val="28"/>
        </w:rPr>
        <w:t xml:space="preserve">15 </w:t>
      </w:r>
      <w:r w:rsidR="0099172F" w:rsidRPr="00FE6788">
        <w:rPr>
          <w:rFonts w:ascii="Times New Roman" w:hAnsi="Times New Roman"/>
          <w:sz w:val="28"/>
          <w:szCs w:val="28"/>
        </w:rPr>
        <w:t>июня</w:t>
      </w:r>
      <w:r w:rsidR="009F3FF0" w:rsidRPr="00FE6788">
        <w:rPr>
          <w:rFonts w:ascii="Times New Roman" w:hAnsi="Times New Roman"/>
          <w:sz w:val="28"/>
          <w:szCs w:val="28"/>
        </w:rPr>
        <w:t xml:space="preserve"> 2024 г.</w:t>
      </w:r>
      <w:r w:rsidR="009F3FF0" w:rsidRPr="001E45CA">
        <w:rPr>
          <w:rFonts w:ascii="Times New Roman" w:hAnsi="Times New Roman"/>
          <w:sz w:val="28"/>
          <w:szCs w:val="28"/>
        </w:rPr>
        <w:t xml:space="preserve"> на следующий электронный адрес: </w:t>
      </w:r>
      <w:hyperlink r:id="rId7" w:history="1">
        <w:r w:rsidR="009F3FF0" w:rsidRPr="001E45CA">
          <w:rPr>
            <w:rFonts w:ascii="Times New Roman" w:hAnsi="Times New Roman"/>
            <w:sz w:val="28"/>
            <w:szCs w:val="28"/>
          </w:rPr>
          <w:t>kavkaz2023_RAX@mail.ru</w:t>
        </w:r>
      </w:hyperlink>
      <w:r w:rsidR="0099172F" w:rsidRPr="001E45CA">
        <w:rPr>
          <w:rFonts w:ascii="Times New Roman" w:hAnsi="Times New Roman"/>
          <w:sz w:val="28"/>
          <w:szCs w:val="28"/>
        </w:rPr>
        <w:t xml:space="preserve">. </w:t>
      </w:r>
      <w:r w:rsidR="009F3FF0" w:rsidRPr="001E45CA">
        <w:rPr>
          <w:rFonts w:ascii="Times New Roman" w:hAnsi="Times New Roman"/>
          <w:sz w:val="28"/>
          <w:szCs w:val="28"/>
        </w:rPr>
        <w:t>В теме письма необходимо указать «Заявка_конференция_2024</w:t>
      </w:r>
      <w:r w:rsidR="0035006C" w:rsidRPr="001E45CA">
        <w:rPr>
          <w:rFonts w:ascii="Times New Roman" w:hAnsi="Times New Roman"/>
          <w:sz w:val="28"/>
          <w:szCs w:val="28"/>
        </w:rPr>
        <w:t xml:space="preserve">». </w:t>
      </w:r>
      <w:r w:rsidR="0035006C" w:rsidRPr="00FE6788">
        <w:rPr>
          <w:rFonts w:ascii="Times New Roman" w:hAnsi="Times New Roman"/>
          <w:sz w:val="28"/>
          <w:szCs w:val="28"/>
        </w:rPr>
        <w:t>По итогам работы конференции предполагается издание коллективной монографии.</w:t>
      </w:r>
    </w:p>
    <w:p w:rsidR="009F3FF0" w:rsidRPr="00FE6788" w:rsidRDefault="009F3FF0" w:rsidP="009F3F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FF0" w:rsidRPr="00FE6788" w:rsidRDefault="009F3FF0" w:rsidP="009F3F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6788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9F3FF0" w:rsidRPr="00FE6788" w:rsidRDefault="009F3FF0" w:rsidP="009F3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788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на участие </w:t>
      </w:r>
      <w:r w:rsidRPr="00FE6788">
        <w:rPr>
          <w:rFonts w:ascii="Times New Roman" w:hAnsi="Times New Roman"/>
          <w:b/>
          <w:sz w:val="28"/>
          <w:szCs w:val="28"/>
        </w:rPr>
        <w:t xml:space="preserve">в </w:t>
      </w:r>
      <w:r w:rsidRPr="00FE678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E6788">
        <w:rPr>
          <w:rFonts w:ascii="Times New Roman" w:hAnsi="Times New Roman"/>
          <w:b/>
          <w:sz w:val="28"/>
          <w:szCs w:val="28"/>
        </w:rPr>
        <w:t xml:space="preserve"> Международной научной конференции </w:t>
      </w:r>
    </w:p>
    <w:p w:rsidR="009F3FF0" w:rsidRPr="00FE6788" w:rsidRDefault="009F3FF0" w:rsidP="009F3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788">
        <w:rPr>
          <w:rFonts w:ascii="Times New Roman" w:hAnsi="Times New Roman"/>
          <w:b/>
          <w:sz w:val="28"/>
          <w:szCs w:val="28"/>
        </w:rPr>
        <w:t xml:space="preserve">«Изобразительное искусство молодых профессионалов. </w:t>
      </w:r>
    </w:p>
    <w:p w:rsidR="009F3FF0" w:rsidRPr="00FE6788" w:rsidRDefault="009F3FF0" w:rsidP="009F3F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788">
        <w:rPr>
          <w:rFonts w:ascii="Times New Roman" w:hAnsi="Times New Roman"/>
          <w:b/>
          <w:sz w:val="28"/>
          <w:szCs w:val="28"/>
        </w:rPr>
        <w:t>Большой Кавказ и юг России»</w:t>
      </w:r>
    </w:p>
    <w:p w:rsidR="009F3FF0" w:rsidRPr="00FE6788" w:rsidRDefault="009F3FF0" w:rsidP="009F3F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Россия, город Нальчик</w:t>
      </w:r>
    </w:p>
    <w:p w:rsidR="009F3FF0" w:rsidRPr="00916840" w:rsidRDefault="009F3FF0" w:rsidP="009F3FF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color w:val="000000" w:themeColor="text1"/>
          <w:sz w:val="28"/>
          <w:szCs w:val="28"/>
        </w:rPr>
        <w:t>Октябрь 2024</w:t>
      </w:r>
    </w:p>
    <w:p w:rsidR="00916840" w:rsidRPr="00916840" w:rsidRDefault="00916840" w:rsidP="00916840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16840">
        <w:rPr>
          <w:rFonts w:ascii="Times New Roman" w:hAnsi="Times New Roman"/>
          <w:i/>
          <w:color w:val="000000" w:themeColor="text1"/>
          <w:sz w:val="28"/>
          <w:szCs w:val="28"/>
        </w:rPr>
        <w:t>(все пункты обязательны к заполнению)</w:t>
      </w:r>
    </w:p>
    <w:p w:rsidR="009F3FF0" w:rsidRPr="00916840" w:rsidRDefault="009F3FF0" w:rsidP="009F3F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F3FF0" w:rsidRPr="00916840" w:rsidRDefault="009F3FF0" w:rsidP="009F3FF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4"/>
        <w:gridCol w:w="3925"/>
      </w:tblGrid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en-US"/>
              </w:rPr>
            </w:pPr>
            <w:r w:rsidRPr="00FE6788">
              <w:rPr>
                <w:rFonts w:ascii="Times New Roman" w:hAnsi="Times New Roman"/>
                <w:spacing w:val="-3"/>
                <w:sz w:val="28"/>
                <w:szCs w:val="28"/>
              </w:rPr>
              <w:t>Название доклада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E6788">
              <w:rPr>
                <w:rStyle w:val="extended-textfull"/>
                <w:rFonts w:ascii="Times New Roman" w:hAnsi="Times New Roman"/>
                <w:sz w:val="28"/>
                <w:szCs w:val="28"/>
              </w:rPr>
              <w:t>Полное название учреждения (места работы)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pacing w:val="-13"/>
                <w:w w:val="102"/>
                <w:sz w:val="28"/>
                <w:szCs w:val="28"/>
              </w:rPr>
              <w:t>Мобильный телефон участника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D875EC">
        <w:trPr>
          <w:trHeight w:val="589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spacing w:val="-13"/>
                <w:w w:val="102"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pacing w:val="-13"/>
                <w:w w:val="102"/>
                <w:sz w:val="28"/>
                <w:szCs w:val="28"/>
                <w:lang w:val="en-US"/>
              </w:rPr>
              <w:t xml:space="preserve">E-mail </w:t>
            </w:r>
            <w:r w:rsidRPr="00FE6788">
              <w:rPr>
                <w:rFonts w:ascii="Times New Roman" w:hAnsi="Times New Roman"/>
                <w:spacing w:val="-13"/>
                <w:w w:val="102"/>
                <w:sz w:val="28"/>
                <w:szCs w:val="28"/>
              </w:rPr>
              <w:t>участника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E6788" w:rsidRPr="00FE6788" w:rsidTr="009F3FF0">
        <w:trPr>
          <w:trHeight w:val="797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9F3F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E67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Форма участия в конференции </w:t>
            </w:r>
          </w:p>
          <w:p w:rsidR="009F3FF0" w:rsidRPr="00FE6788" w:rsidRDefault="009F3FF0" w:rsidP="009F3FF0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z w:val="28"/>
                <w:szCs w:val="28"/>
                <w:lang w:eastAsia="en-US"/>
              </w:rPr>
              <w:t>(очная, заочная)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3FF0" w:rsidRPr="00FE6788" w:rsidTr="009F3FF0">
        <w:trPr>
          <w:trHeight w:val="914"/>
          <w:jc w:val="center"/>
        </w:trPr>
        <w:tc>
          <w:tcPr>
            <w:tcW w:w="5584" w:type="dxa"/>
            <w:vAlign w:val="center"/>
          </w:tcPr>
          <w:p w:rsidR="009F3FF0" w:rsidRPr="00FE6788" w:rsidRDefault="009F3FF0" w:rsidP="00D875EC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E6788"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Необходимое техническое оборудование для доклада</w:t>
            </w:r>
          </w:p>
        </w:tc>
        <w:tc>
          <w:tcPr>
            <w:tcW w:w="3925" w:type="dxa"/>
          </w:tcPr>
          <w:p w:rsidR="009F3FF0" w:rsidRPr="00FE6788" w:rsidRDefault="009F3FF0" w:rsidP="00D875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F3FF0" w:rsidRPr="00FE6788" w:rsidRDefault="009F3FF0" w:rsidP="0021533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15335" w:rsidRPr="00FE6788" w:rsidRDefault="009F3FF0" w:rsidP="009F3FF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215335" w:rsidRPr="00FE6788">
        <w:rPr>
          <w:rFonts w:ascii="Times New Roman" w:hAnsi="Times New Roman"/>
          <w:sz w:val="28"/>
          <w:szCs w:val="28"/>
          <w:shd w:val="clear" w:color="auto" w:fill="FFFFFF"/>
        </w:rPr>
        <w:t xml:space="preserve">ексты статей необходимо выслать по </w:t>
      </w:r>
      <w:r w:rsidR="00916840">
        <w:rPr>
          <w:rFonts w:ascii="Times New Roman" w:hAnsi="Times New Roman"/>
          <w:sz w:val="28"/>
          <w:szCs w:val="28"/>
          <w:shd w:val="clear" w:color="auto" w:fill="FFFFFF"/>
        </w:rPr>
        <w:t>указанному выше</w:t>
      </w:r>
      <w:r w:rsidR="00215335" w:rsidRPr="001E45C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215335" w:rsidRPr="00FE6788">
        <w:rPr>
          <w:rFonts w:ascii="Times New Roman" w:hAnsi="Times New Roman"/>
          <w:sz w:val="28"/>
          <w:szCs w:val="28"/>
          <w:shd w:val="clear" w:color="auto" w:fill="FFFFFF"/>
        </w:rPr>
        <w:t>адресу до 20 ию</w:t>
      </w: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="00215335" w:rsidRPr="00FE6788">
        <w:rPr>
          <w:rFonts w:ascii="Times New Roman" w:hAnsi="Times New Roman"/>
          <w:sz w:val="28"/>
          <w:szCs w:val="28"/>
          <w:shd w:val="clear" w:color="auto" w:fill="FFFFFF"/>
        </w:rPr>
        <w:t>я 202</w:t>
      </w:r>
      <w:r w:rsidRPr="00FE678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215335" w:rsidRPr="00FE6788">
        <w:rPr>
          <w:rFonts w:ascii="Times New Roman" w:hAnsi="Times New Roman"/>
          <w:sz w:val="28"/>
          <w:szCs w:val="28"/>
          <w:shd w:val="clear" w:color="auto" w:fill="FFFFFF"/>
        </w:rPr>
        <w:t xml:space="preserve"> года с пометкой «Статья_конференция_202</w:t>
      </w:r>
      <w:r w:rsidR="0035006C" w:rsidRPr="00FE6788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E45CA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215335" w:rsidRPr="00FE6788" w:rsidRDefault="00215335" w:rsidP="0021533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15335" w:rsidRPr="00FE6788" w:rsidRDefault="001E45CA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Требования к оформлению текста:</w:t>
      </w:r>
    </w:p>
    <w:p w:rsidR="00EF1E77" w:rsidRPr="00FE6788" w:rsidRDefault="00215335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Объем статьи не более 10 страниц компьютерного набора</w:t>
      </w:r>
      <w:r w:rsidR="00A24E8D" w:rsidRPr="00FE6788">
        <w:rPr>
          <w:rFonts w:ascii="Times New Roman" w:hAnsi="Times New Roman"/>
          <w:sz w:val="28"/>
          <w:szCs w:val="28"/>
        </w:rPr>
        <w:t xml:space="preserve">. </w:t>
      </w:r>
      <w:r w:rsidRPr="00FE6788">
        <w:rPr>
          <w:rFonts w:ascii="Times New Roman" w:hAnsi="Times New Roman"/>
          <w:sz w:val="28"/>
          <w:szCs w:val="28"/>
        </w:rPr>
        <w:t xml:space="preserve">Текст в формате </w:t>
      </w:r>
      <w:r w:rsidRPr="00FE6788">
        <w:rPr>
          <w:rFonts w:ascii="Times New Roman" w:hAnsi="Times New Roman"/>
          <w:sz w:val="28"/>
          <w:szCs w:val="28"/>
          <w:lang w:val="en-US"/>
        </w:rPr>
        <w:t>Microsoft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Pr="00FE6788">
        <w:rPr>
          <w:rFonts w:ascii="Times New Roman" w:hAnsi="Times New Roman"/>
          <w:sz w:val="28"/>
          <w:szCs w:val="28"/>
          <w:lang w:val="en-US"/>
        </w:rPr>
        <w:t>Word</w:t>
      </w:r>
      <w:r w:rsidRPr="00FE6788">
        <w:rPr>
          <w:rFonts w:ascii="Times New Roman" w:hAnsi="Times New Roman"/>
          <w:sz w:val="28"/>
          <w:szCs w:val="28"/>
        </w:rPr>
        <w:t xml:space="preserve">. Шрифт 14 кегль, </w:t>
      </w:r>
      <w:r w:rsidRPr="00FE6788">
        <w:rPr>
          <w:rFonts w:ascii="Times New Roman" w:hAnsi="Times New Roman"/>
          <w:sz w:val="28"/>
          <w:szCs w:val="28"/>
          <w:lang w:val="en-US"/>
        </w:rPr>
        <w:t>Times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Pr="00FE6788">
        <w:rPr>
          <w:rFonts w:ascii="Times New Roman" w:hAnsi="Times New Roman"/>
          <w:sz w:val="28"/>
          <w:szCs w:val="28"/>
          <w:lang w:val="en-US"/>
        </w:rPr>
        <w:t>New</w:t>
      </w:r>
      <w:r w:rsidRPr="00FE6788">
        <w:rPr>
          <w:rFonts w:ascii="Times New Roman" w:hAnsi="Times New Roman"/>
          <w:sz w:val="28"/>
          <w:szCs w:val="28"/>
        </w:rPr>
        <w:t xml:space="preserve"> </w:t>
      </w:r>
      <w:r w:rsidRPr="00FE6788">
        <w:rPr>
          <w:rFonts w:ascii="Times New Roman" w:hAnsi="Times New Roman"/>
          <w:sz w:val="28"/>
          <w:szCs w:val="28"/>
          <w:lang w:val="en-US"/>
        </w:rPr>
        <w:t>Roman</w:t>
      </w:r>
      <w:r w:rsidR="00A24E8D" w:rsidRPr="00FE6788">
        <w:rPr>
          <w:rFonts w:ascii="Times New Roman" w:hAnsi="Times New Roman"/>
          <w:sz w:val="28"/>
          <w:szCs w:val="28"/>
        </w:rPr>
        <w:t>, интервал 1,5.</w:t>
      </w:r>
      <w:r w:rsidRPr="00FE6788">
        <w:rPr>
          <w:rFonts w:ascii="Times New Roman" w:hAnsi="Times New Roman"/>
          <w:sz w:val="28"/>
          <w:szCs w:val="28"/>
        </w:rPr>
        <w:t xml:space="preserve"> Формат страницы А4. Поля автоматические. Выравнивание текста по ширине без расстановки переносов. УДК в левом верхнем углу.</w:t>
      </w:r>
      <w:r w:rsidR="00EF1E77" w:rsidRPr="00FE6788">
        <w:rPr>
          <w:rFonts w:ascii="Times New Roman" w:hAnsi="Times New Roman"/>
          <w:sz w:val="28"/>
          <w:szCs w:val="28"/>
        </w:rPr>
        <w:t xml:space="preserve"> Далее:</w:t>
      </w:r>
      <w:r w:rsidRPr="00FE6788">
        <w:rPr>
          <w:rFonts w:ascii="Times New Roman" w:hAnsi="Times New Roman"/>
          <w:sz w:val="28"/>
          <w:szCs w:val="28"/>
        </w:rPr>
        <w:t xml:space="preserve"> </w:t>
      </w:r>
    </w:p>
    <w:p w:rsidR="00343E54" w:rsidRPr="00FE6788" w:rsidRDefault="00343E54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ФИО автор</w:t>
      </w:r>
      <w:proofErr w:type="gramStart"/>
      <w:r w:rsidRPr="00FE6788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FE6788">
        <w:rPr>
          <w:rFonts w:ascii="Times New Roman" w:hAnsi="Times New Roman"/>
          <w:sz w:val="28"/>
          <w:szCs w:val="28"/>
        </w:rPr>
        <w:t>ов</w:t>
      </w:r>
      <w:proofErr w:type="spellEnd"/>
      <w:r w:rsidRPr="00FE6788">
        <w:rPr>
          <w:rFonts w:ascii="Times New Roman" w:hAnsi="Times New Roman"/>
          <w:sz w:val="28"/>
          <w:szCs w:val="28"/>
        </w:rPr>
        <w:t>) на русском и английском языках строчными буквами.</w:t>
      </w:r>
    </w:p>
    <w:p w:rsidR="00EF1E77" w:rsidRPr="00FE6788" w:rsidRDefault="00996CA2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Через 2 интервала</w:t>
      </w:r>
      <w:r w:rsidR="00531B04" w:rsidRPr="00FE6788">
        <w:rPr>
          <w:rFonts w:ascii="Times New Roman" w:hAnsi="Times New Roman"/>
          <w:sz w:val="28"/>
          <w:szCs w:val="28"/>
        </w:rPr>
        <w:t xml:space="preserve"> – название статьи </w:t>
      </w:r>
      <w:r w:rsidR="00EF1E77" w:rsidRPr="00FE6788">
        <w:rPr>
          <w:rFonts w:ascii="Times New Roman" w:hAnsi="Times New Roman"/>
          <w:sz w:val="28"/>
          <w:szCs w:val="28"/>
        </w:rPr>
        <w:t xml:space="preserve">заглавными буквами </w:t>
      </w:r>
      <w:r w:rsidR="00343E54" w:rsidRPr="00FE6788">
        <w:rPr>
          <w:rFonts w:ascii="Times New Roman" w:hAnsi="Times New Roman"/>
          <w:sz w:val="28"/>
          <w:szCs w:val="28"/>
        </w:rPr>
        <w:t xml:space="preserve">на русском и английском языках, </w:t>
      </w:r>
      <w:r w:rsidR="00531B04" w:rsidRPr="00FE6788">
        <w:rPr>
          <w:rFonts w:ascii="Times New Roman" w:hAnsi="Times New Roman"/>
          <w:sz w:val="28"/>
          <w:szCs w:val="28"/>
        </w:rPr>
        <w:t>выравнивание по центру.</w:t>
      </w:r>
    </w:p>
    <w:p w:rsidR="00EF1E77" w:rsidRPr="00FE6788" w:rsidRDefault="00531B04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На следующей строке </w:t>
      </w:r>
      <w:r w:rsidR="00215335" w:rsidRPr="00FE6788">
        <w:rPr>
          <w:rFonts w:ascii="Times New Roman" w:hAnsi="Times New Roman"/>
          <w:sz w:val="28"/>
          <w:szCs w:val="28"/>
        </w:rPr>
        <w:t xml:space="preserve">строчными буквами – </w:t>
      </w:r>
      <w:r w:rsidR="00EF1E77" w:rsidRPr="00FE6788">
        <w:rPr>
          <w:rFonts w:ascii="Times New Roman" w:hAnsi="Times New Roman"/>
          <w:sz w:val="28"/>
          <w:szCs w:val="28"/>
        </w:rPr>
        <w:t>А</w:t>
      </w:r>
      <w:r w:rsidR="00343E54" w:rsidRPr="00FE6788">
        <w:rPr>
          <w:rFonts w:ascii="Times New Roman" w:hAnsi="Times New Roman"/>
          <w:sz w:val="28"/>
          <w:szCs w:val="28"/>
        </w:rPr>
        <w:t>ннотация</w:t>
      </w:r>
      <w:r w:rsidR="00EF1E77" w:rsidRPr="00FE6788">
        <w:rPr>
          <w:rFonts w:ascii="Times New Roman" w:hAnsi="Times New Roman"/>
          <w:sz w:val="28"/>
          <w:szCs w:val="28"/>
        </w:rPr>
        <w:t>:</w:t>
      </w:r>
      <w:r w:rsidR="00343E54" w:rsidRPr="00FE6788">
        <w:rPr>
          <w:rFonts w:ascii="Times New Roman" w:hAnsi="Times New Roman"/>
          <w:sz w:val="28"/>
          <w:szCs w:val="28"/>
        </w:rPr>
        <w:t xml:space="preserve"> на русском и английском языках</w:t>
      </w:r>
      <w:r w:rsidR="00EF1E77" w:rsidRPr="00FE6788">
        <w:rPr>
          <w:rFonts w:ascii="Times New Roman" w:hAnsi="Times New Roman"/>
          <w:sz w:val="28"/>
          <w:szCs w:val="28"/>
        </w:rPr>
        <w:t>.</w:t>
      </w:r>
    </w:p>
    <w:p w:rsidR="00EF1E77" w:rsidRPr="00FE6788" w:rsidRDefault="00EF1E77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На следующей строке – Ключевые слова: на русском и английском языках</w:t>
      </w:r>
    </w:p>
    <w:p w:rsidR="00531B04" w:rsidRPr="00FE6788" w:rsidRDefault="00215335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На следующей строке – </w:t>
      </w:r>
      <w:r w:rsidR="00EF1E77" w:rsidRPr="00FE6788">
        <w:rPr>
          <w:rFonts w:ascii="Times New Roman" w:hAnsi="Times New Roman"/>
          <w:sz w:val="28"/>
          <w:szCs w:val="28"/>
        </w:rPr>
        <w:t>Об авторе:</w:t>
      </w:r>
      <w:r w:rsidRPr="00FE6788">
        <w:rPr>
          <w:rFonts w:ascii="Times New Roman" w:hAnsi="Times New Roman"/>
          <w:sz w:val="28"/>
          <w:szCs w:val="28"/>
        </w:rPr>
        <w:t xml:space="preserve"> название организации, город</w:t>
      </w:r>
      <w:r w:rsidR="00531B04" w:rsidRPr="00FE6788">
        <w:rPr>
          <w:rFonts w:ascii="Times New Roman" w:hAnsi="Times New Roman"/>
          <w:sz w:val="28"/>
          <w:szCs w:val="28"/>
        </w:rPr>
        <w:t>, страна на русском и английском языках.</w:t>
      </w:r>
    </w:p>
    <w:p w:rsidR="00996CA2" w:rsidRPr="00FE6788" w:rsidRDefault="00215335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Через </w:t>
      </w:r>
      <w:r w:rsidR="001E45CA">
        <w:rPr>
          <w:rFonts w:ascii="Times New Roman" w:hAnsi="Times New Roman"/>
          <w:sz w:val="28"/>
          <w:szCs w:val="28"/>
        </w:rPr>
        <w:t xml:space="preserve">2 интервала – текст, интервал </w:t>
      </w:r>
      <w:r w:rsidRPr="00FE6788">
        <w:rPr>
          <w:rFonts w:ascii="Times New Roman" w:hAnsi="Times New Roman"/>
          <w:sz w:val="28"/>
          <w:szCs w:val="28"/>
        </w:rPr>
        <w:t>1.</w:t>
      </w:r>
      <w:r w:rsidR="0035006C" w:rsidRPr="00FE6788">
        <w:rPr>
          <w:rFonts w:ascii="Times New Roman" w:hAnsi="Times New Roman"/>
          <w:sz w:val="28"/>
          <w:szCs w:val="28"/>
        </w:rPr>
        <w:t>5</w:t>
      </w:r>
      <w:r w:rsidR="001E45CA">
        <w:rPr>
          <w:rFonts w:ascii="Times New Roman" w:hAnsi="Times New Roman"/>
          <w:sz w:val="28"/>
          <w:szCs w:val="28"/>
        </w:rPr>
        <w:t>.</w:t>
      </w:r>
    </w:p>
    <w:p w:rsidR="00215335" w:rsidRPr="00FE6788" w:rsidRDefault="00215335" w:rsidP="00EF1E77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 xml:space="preserve">Ссылки на литературу указываются в тексте в квадратных скобках [1, с. 2], библиографический список в конце текста в </w:t>
      </w:r>
      <w:r w:rsidR="00EF1E77" w:rsidRPr="00FE6788">
        <w:rPr>
          <w:rFonts w:ascii="Times New Roman" w:hAnsi="Times New Roman"/>
          <w:sz w:val="28"/>
          <w:szCs w:val="28"/>
        </w:rPr>
        <w:t>алфавитном порядке (заголовок –</w:t>
      </w:r>
      <w:r w:rsidR="001E45CA">
        <w:rPr>
          <w:rFonts w:ascii="Times New Roman" w:hAnsi="Times New Roman"/>
          <w:sz w:val="28"/>
          <w:szCs w:val="28"/>
        </w:rPr>
        <w:t xml:space="preserve"> </w:t>
      </w:r>
      <w:r w:rsidRPr="00FE6788">
        <w:rPr>
          <w:rFonts w:ascii="Times New Roman" w:hAnsi="Times New Roman"/>
          <w:sz w:val="28"/>
          <w:szCs w:val="28"/>
        </w:rPr>
        <w:t>ЛИТЕРАТУРА).</w:t>
      </w:r>
    </w:p>
    <w:p w:rsidR="00531B04" w:rsidRPr="00FE6788" w:rsidRDefault="00531B04" w:rsidP="00996CA2">
      <w:pPr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335" w:rsidRPr="00FE6788" w:rsidRDefault="00215335" w:rsidP="00A24E8D">
      <w:pPr>
        <w:rPr>
          <w:rFonts w:ascii="Times New Roman" w:hAnsi="Times New Roman"/>
          <w:sz w:val="28"/>
          <w:szCs w:val="28"/>
        </w:rPr>
      </w:pPr>
      <w:r w:rsidRPr="00FE6788">
        <w:rPr>
          <w:rFonts w:ascii="Times New Roman" w:hAnsi="Times New Roman"/>
          <w:sz w:val="28"/>
          <w:szCs w:val="28"/>
        </w:rPr>
        <w:t>С уважением, Оргкомитет</w:t>
      </w:r>
    </w:p>
    <w:p w:rsidR="00996CA2" w:rsidRPr="00FE6788" w:rsidRDefault="00996CA2" w:rsidP="00EF1E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788">
        <w:rPr>
          <w:rFonts w:ascii="Times New Roman" w:hAnsi="Times New Roman"/>
          <w:sz w:val="24"/>
          <w:szCs w:val="24"/>
        </w:rPr>
        <w:t>Контактный тел.:+7 906 549 6</w:t>
      </w:r>
      <w:r w:rsidR="00EF1E77" w:rsidRPr="00FE6788">
        <w:rPr>
          <w:rFonts w:ascii="Times New Roman" w:hAnsi="Times New Roman"/>
          <w:sz w:val="24"/>
          <w:szCs w:val="24"/>
        </w:rPr>
        <w:t>0</w:t>
      </w:r>
      <w:r w:rsidRPr="00FE6788">
        <w:rPr>
          <w:rFonts w:ascii="Times New Roman" w:hAnsi="Times New Roman"/>
          <w:sz w:val="24"/>
          <w:szCs w:val="24"/>
        </w:rPr>
        <w:t>19</w:t>
      </w:r>
    </w:p>
    <w:p w:rsidR="00EF1E77" w:rsidRPr="00FE6788" w:rsidRDefault="00EF1E77" w:rsidP="00EF1E7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E6788">
        <w:rPr>
          <w:rFonts w:ascii="Times New Roman" w:hAnsi="Times New Roman"/>
          <w:sz w:val="24"/>
          <w:szCs w:val="24"/>
        </w:rPr>
        <w:t>Бойцова</w:t>
      </w:r>
      <w:proofErr w:type="spellEnd"/>
      <w:r w:rsidRPr="00FE6788">
        <w:rPr>
          <w:rFonts w:ascii="Times New Roman" w:hAnsi="Times New Roman"/>
          <w:sz w:val="24"/>
          <w:szCs w:val="24"/>
        </w:rPr>
        <w:t xml:space="preserve"> Татьяна Ивановна</w:t>
      </w:r>
    </w:p>
    <w:sectPr w:rsidR="00EF1E77" w:rsidRPr="00FE6788" w:rsidSect="0035006C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9D2"/>
    <w:multiLevelType w:val="hybridMultilevel"/>
    <w:tmpl w:val="0C72EC90"/>
    <w:lvl w:ilvl="0" w:tplc="00C84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70AE"/>
    <w:multiLevelType w:val="hybridMultilevel"/>
    <w:tmpl w:val="AB30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3F"/>
    <w:rsid w:val="00036205"/>
    <w:rsid w:val="0007713F"/>
    <w:rsid w:val="000C253C"/>
    <w:rsid w:val="00133CFB"/>
    <w:rsid w:val="00193A15"/>
    <w:rsid w:val="00196A7A"/>
    <w:rsid w:val="001B7043"/>
    <w:rsid w:val="001D5F43"/>
    <w:rsid w:val="001E45CA"/>
    <w:rsid w:val="00215335"/>
    <w:rsid w:val="00222534"/>
    <w:rsid w:val="00237093"/>
    <w:rsid w:val="00237C89"/>
    <w:rsid w:val="002A2CB0"/>
    <w:rsid w:val="00343E54"/>
    <w:rsid w:val="00345A0E"/>
    <w:rsid w:val="0035006C"/>
    <w:rsid w:val="00364712"/>
    <w:rsid w:val="003E10CB"/>
    <w:rsid w:val="003E414A"/>
    <w:rsid w:val="004414E2"/>
    <w:rsid w:val="0050353F"/>
    <w:rsid w:val="005220DD"/>
    <w:rsid w:val="00531B04"/>
    <w:rsid w:val="00551BB3"/>
    <w:rsid w:val="005C3E25"/>
    <w:rsid w:val="005D541E"/>
    <w:rsid w:val="005D551C"/>
    <w:rsid w:val="00605419"/>
    <w:rsid w:val="0060646C"/>
    <w:rsid w:val="00613104"/>
    <w:rsid w:val="006406CE"/>
    <w:rsid w:val="0077310B"/>
    <w:rsid w:val="00794011"/>
    <w:rsid w:val="00797C60"/>
    <w:rsid w:val="007D7450"/>
    <w:rsid w:val="00800DA6"/>
    <w:rsid w:val="0083335A"/>
    <w:rsid w:val="008B5AAC"/>
    <w:rsid w:val="00911D15"/>
    <w:rsid w:val="00916840"/>
    <w:rsid w:val="009537FE"/>
    <w:rsid w:val="009717E6"/>
    <w:rsid w:val="00984AC6"/>
    <w:rsid w:val="0099172F"/>
    <w:rsid w:val="00996CA2"/>
    <w:rsid w:val="009A3297"/>
    <w:rsid w:val="009D2CB4"/>
    <w:rsid w:val="009F3FF0"/>
    <w:rsid w:val="00A16D18"/>
    <w:rsid w:val="00A24E8D"/>
    <w:rsid w:val="00A329CB"/>
    <w:rsid w:val="00AA5142"/>
    <w:rsid w:val="00AD016A"/>
    <w:rsid w:val="00BB62A7"/>
    <w:rsid w:val="00C230A6"/>
    <w:rsid w:val="00C238F6"/>
    <w:rsid w:val="00C32A90"/>
    <w:rsid w:val="00C74B31"/>
    <w:rsid w:val="00C82794"/>
    <w:rsid w:val="00C94607"/>
    <w:rsid w:val="00C96FB6"/>
    <w:rsid w:val="00CC4B1B"/>
    <w:rsid w:val="00CD209A"/>
    <w:rsid w:val="00CF76E4"/>
    <w:rsid w:val="00D80AC0"/>
    <w:rsid w:val="00DA34C9"/>
    <w:rsid w:val="00DC709E"/>
    <w:rsid w:val="00E07847"/>
    <w:rsid w:val="00E65EC4"/>
    <w:rsid w:val="00E672BC"/>
    <w:rsid w:val="00E92788"/>
    <w:rsid w:val="00E9667B"/>
    <w:rsid w:val="00E97804"/>
    <w:rsid w:val="00EA6F9B"/>
    <w:rsid w:val="00EF1E77"/>
    <w:rsid w:val="00EF645B"/>
    <w:rsid w:val="00F22957"/>
    <w:rsid w:val="00F9289F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E2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41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rsid w:val="000C25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99"/>
    <w:qFormat/>
    <w:rsid w:val="000C25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CC4B1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14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414E2"/>
    <w:rPr>
      <w:color w:val="0000FF"/>
      <w:u w:val="single"/>
    </w:rPr>
  </w:style>
  <w:style w:type="character" w:customStyle="1" w:styleId="extended-textfull">
    <w:name w:val="extended-text__full"/>
    <w:basedOn w:val="a0"/>
    <w:uiPriority w:val="99"/>
    <w:rsid w:val="004414E2"/>
  </w:style>
  <w:style w:type="paragraph" w:customStyle="1" w:styleId="Default">
    <w:name w:val="Default"/>
    <w:rsid w:val="00E9780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6">
    <w:name w:val="Normal (Web)"/>
    <w:basedOn w:val="a"/>
    <w:uiPriority w:val="99"/>
    <w:rsid w:val="00F92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196A7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6A7A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="Times New Roman" w:hAnsi="Times New Roman" w:cstheme="minorBidi"/>
      <w:lang w:eastAsia="en-US"/>
    </w:rPr>
  </w:style>
  <w:style w:type="table" w:styleId="a7">
    <w:name w:val="Table Grid"/>
    <w:basedOn w:val="a1"/>
    <w:uiPriority w:val="59"/>
    <w:rsid w:val="00C23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E2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41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rsid w:val="000C25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99"/>
    <w:qFormat/>
    <w:rsid w:val="000C253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CC4B1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414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414E2"/>
    <w:rPr>
      <w:color w:val="0000FF"/>
      <w:u w:val="single"/>
    </w:rPr>
  </w:style>
  <w:style w:type="character" w:customStyle="1" w:styleId="extended-textfull">
    <w:name w:val="extended-text__full"/>
    <w:basedOn w:val="a0"/>
    <w:uiPriority w:val="99"/>
    <w:rsid w:val="004414E2"/>
  </w:style>
  <w:style w:type="paragraph" w:customStyle="1" w:styleId="Default">
    <w:name w:val="Default"/>
    <w:rsid w:val="00E97804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6">
    <w:name w:val="Normal (Web)"/>
    <w:basedOn w:val="a"/>
    <w:uiPriority w:val="99"/>
    <w:rsid w:val="00F92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196A7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6A7A"/>
    <w:pPr>
      <w:widowControl w:val="0"/>
      <w:shd w:val="clear" w:color="auto" w:fill="FFFFFF"/>
      <w:spacing w:after="0" w:line="274" w:lineRule="exact"/>
      <w:ind w:firstLine="740"/>
      <w:jc w:val="both"/>
    </w:pPr>
    <w:rPr>
      <w:rFonts w:ascii="Times New Roman" w:eastAsia="Times New Roman" w:hAnsi="Times New Roman" w:cstheme="minorBidi"/>
      <w:lang w:eastAsia="en-US"/>
    </w:rPr>
  </w:style>
  <w:style w:type="table" w:styleId="a7">
    <w:name w:val="Table Grid"/>
    <w:basedOn w:val="a1"/>
    <w:uiPriority w:val="59"/>
    <w:rsid w:val="00C23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vkaz2023_RA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335F3-546A-49C6-B057-27770FFA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Ступин Сергей Сергеевич</cp:lastModifiedBy>
  <cp:revision>2</cp:revision>
  <dcterms:created xsi:type="dcterms:W3CDTF">2024-04-27T09:55:00Z</dcterms:created>
  <dcterms:modified xsi:type="dcterms:W3CDTF">2024-04-27T09:55:00Z</dcterms:modified>
</cp:coreProperties>
</file>